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ndie Flower" w:cs="Indie Flower" w:eastAsia="Indie Flower" w:hAnsi="Indie Flower"/>
          <w:sz w:val="28"/>
          <w:szCs w:val="28"/>
          <w:rtl w:val="0"/>
        </w:rPr>
        <w:t xml:space="preserve">Super Secret Information from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ndie Flower" w:cs="Indie Flower" w:eastAsia="Indie Flower" w:hAnsi="Indie Flower"/>
          <w:sz w:val="28"/>
          <w:szCs w:val="28"/>
          <w:rtl w:val="0"/>
        </w:rPr>
        <w:t xml:space="preserve">What are you good at doing? It doesn’t need to be academic or even school related.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ndie Flower" w:cs="Indie Flower" w:eastAsia="Indie Flower" w:hAnsi="Indie Flower"/>
          <w:sz w:val="28"/>
          <w:szCs w:val="28"/>
          <w:rtl w:val="0"/>
        </w:rPr>
        <w:t xml:space="preserve">What do you struggle with? Again, it doesn’t need to be academic or school related, but it can be.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ndie Flower" w:cs="Indie Flower" w:eastAsia="Indie Flower" w:hAnsi="Indie Flower"/>
          <w:sz w:val="28"/>
          <w:szCs w:val="28"/>
          <w:rtl w:val="0"/>
        </w:rPr>
        <w:t xml:space="preserve">How would you describe your temperament? Easy going? Intense?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ndie Flower" w:cs="Indie Flower" w:eastAsia="Indie Flower" w:hAnsi="Indie Flower"/>
          <w:sz w:val="28"/>
          <w:szCs w:val="28"/>
          <w:rtl w:val="0"/>
        </w:rPr>
        <w:t xml:space="preserve">How do you think you learn best? What kind of atmosphere? What causes you  trouble?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ndie Flower" w:cs="Indie Flower" w:eastAsia="Indie Flower" w:hAnsi="Indie Flower"/>
          <w:sz w:val="28"/>
          <w:szCs w:val="28"/>
          <w:rtl w:val="0"/>
        </w:rPr>
        <w:t xml:space="preserve">Is there anything that I might need to know about your life that will impact your learning and happiness? (death in the family, recent divorce, move, etc)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